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E554A6C" w:rsidR="00B57BA6" w:rsidRPr="00340FC2" w:rsidRDefault="002C2240" w:rsidP="00CC41C0">
            <w:pPr>
              <w:jc w:val="both"/>
              <w:rPr>
                <w:rFonts w:ascii="Trebuchet MS" w:eastAsia="Calibri" w:hAnsi="Trebuchet MS" w:cs="Arial"/>
                <w:i/>
                <w:color w:val="A6A6A6"/>
                <w:sz w:val="22"/>
                <w:szCs w:val="22"/>
              </w:rPr>
            </w:pPr>
            <w:r>
              <w:rPr>
                <w:rFonts w:ascii="Trebuchet MS" w:hAnsi="Trebuchet MS" w:cs="Arial"/>
                <w:sz w:val="22"/>
                <w:szCs w:val="22"/>
              </w:rPr>
              <w:t>ANTIOQUIA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D3B91A3" w:rsidR="00B57BA6" w:rsidRPr="00340FC2" w:rsidRDefault="002C224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07-10-2025</w:t>
            </w:r>
          </w:p>
        </w:tc>
      </w:tr>
      <w:tr w:rsidR="00B57BA6" w:rsidRPr="00340FC2" w14:paraId="7CD24691" w14:textId="77777777" w:rsidTr="00CC41C0">
        <w:tc>
          <w:tcPr>
            <w:tcW w:w="8586" w:type="dxa"/>
            <w:gridSpan w:val="2"/>
            <w:shd w:val="clear" w:color="auto" w:fill="auto"/>
            <w:vAlign w:val="center"/>
          </w:tcPr>
          <w:p w14:paraId="41588AD1" w14:textId="73C4A13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C2240">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585B85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C224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C2240">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63142C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C2240">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2C2240">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FCA81C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C224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C224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5102247" w:rsidR="00E35779" w:rsidRDefault="002C224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8739A2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C2240">
              <w:rPr>
                <w:rFonts w:ascii="Trebuchet MS" w:hAnsi="Trebuchet MS" w:cs="Arial"/>
                <w:sz w:val="22"/>
                <w:szCs w:val="20"/>
              </w:rPr>
              <w:t>2-2025-051431</w:t>
            </w:r>
            <w:r>
              <w:rPr>
                <w:rFonts w:ascii="Trebuchet MS" w:hAnsi="Trebuchet MS" w:cs="Arial"/>
                <w:sz w:val="22"/>
                <w:szCs w:val="20"/>
              </w:rPr>
              <w:t xml:space="preserve"> del </w:t>
            </w:r>
            <w:r w:rsidR="002C224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124869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C224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C224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8CADFA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C224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DEABED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C2240">
        <w:rPr>
          <w:rFonts w:ascii="Trebuchet MS" w:hAnsi="Trebuchet MS" w:cs="Arial"/>
          <w:b w:val="0"/>
          <w:szCs w:val="22"/>
        </w:rPr>
        <w:t>CIRCUITO MEDELLIN Y SU AREA METROPOLITANA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C2240">
        <w:rPr>
          <w:rFonts w:ascii="Trebuchet MS" w:hAnsi="Trebuchet MS" w:cs="Arial"/>
          <w:b w:val="0"/>
          <w:szCs w:val="22"/>
        </w:rPr>
        <w:t>ANTIOQUIA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2D0A6B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C224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644F977" w:rsidR="00B57BA6" w:rsidRPr="00340FC2" w:rsidRDefault="00E65CD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F2328F0" wp14:editId="0F415D2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D5219" w14:textId="77777777" w:rsidR="002C2240" w:rsidRDefault="002C224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5D3BDB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65CD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65CD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2BB862" w14:textId="77777777" w:rsidR="002C2240" w:rsidRDefault="002C224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C8070" w14:textId="77777777" w:rsidR="002C2240" w:rsidRDefault="002C224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CEA92" w14:textId="77777777" w:rsidR="002C2240" w:rsidRDefault="002C224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2240"/>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5CDE"/>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F5D64A4C-3AC6-4F2F-9050-78D159953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46814</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2025-10-09T21:21:00Z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